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tech vent 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tech vent al i dlaczego polecamy wykorzystywać ją w procesie budowlanym? Przeczytaj o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a budowa dachu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to jeden z tych elementów każdej budowli, który musi zostać zaprojektowany a następnie wybudowany z ogromną dbałością o szczegóły. Jest on bowiem swoistym zabezpieczeniem nie tylko dla domowników w myśl powiedzenia "miec dach nad głową" ale także dla stabilności całej konstrukcji.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tech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którego użycie przy budowie dachu z penwością warto wziąć pod uwagę.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tech vent al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kalenicowa tech vent al</w:t>
      </w:r>
      <w:r>
        <w:rPr>
          <w:rFonts w:ascii="calibri" w:hAnsi="calibri" w:eastAsia="calibri" w:cs="calibri"/>
          <w:sz w:val="24"/>
          <w:szCs w:val="24"/>
        </w:rPr>
        <w:t xml:space="preserve"> to tkanina o zwiększonych parametrach wytrzymałościowych, która idealnie wentyluje i uszczelnia obszary kaletnicy a także Grzbiety dachów skośnych. Co więcej, jest to produkt, który może być stosowany do większości rodzajów pokryć dachowych do jego zalet z pewnością możemy zaliczyć wytrzymałość i odporność na promieniowanie UV. Dzięki temu, iż zastosowane zostało odpowiednie, plisowane aluminium umożliwia montaż na różnych rodzajach pokryć dachowych. Tkanina kalenicowa jest łączona z aluminium procesem klejenia i dodatkowo szyta, właśnie ten proces wpływa na jej wyjątkową trwałość! Postaw na sprawdzone metody budowy dachu i ciesz się jego wytrzymałością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tech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2026-05-28T09:16:28+02:00</dcterms:created>
  <dcterms:modified xsi:type="dcterms:W3CDTF">2026-05-28T09:16:28+02:00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